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16" w:rsidRPr="00CA6C24" w:rsidRDefault="00766B3D" w:rsidP="00CA6C24">
      <w:pPr>
        <w:pStyle w:val="Heading1"/>
        <w:jc w:val="center"/>
        <w:rPr>
          <w:b/>
          <w:u w:val="single"/>
        </w:rPr>
      </w:pPr>
      <w:r w:rsidRPr="00CA6C24">
        <w:rPr>
          <w:b/>
          <w:u w:val="single"/>
        </w:rPr>
        <w:t>2.4</w:t>
      </w:r>
      <w:r w:rsidR="00CA6C24" w:rsidRPr="00CA6C24">
        <w:rPr>
          <w:b/>
          <w:u w:val="single"/>
        </w:rPr>
        <w:t xml:space="preserve"> &amp;2.5</w:t>
      </w:r>
      <w:r w:rsidR="00593116" w:rsidRPr="00CA6C24">
        <w:rPr>
          <w:b/>
          <w:u w:val="single"/>
        </w:rPr>
        <w:t xml:space="preserve"> </w:t>
      </w:r>
      <w:r w:rsidRPr="00CA6C24">
        <w:rPr>
          <w:b/>
          <w:u w:val="single"/>
        </w:rPr>
        <w:t>Dividing Polynomials</w:t>
      </w:r>
    </w:p>
    <w:p w:rsidR="00593116" w:rsidRPr="000C5AA0" w:rsidRDefault="00593116" w:rsidP="00593116">
      <w:pPr>
        <w:rPr>
          <w:sz w:val="40"/>
          <w:szCs w:val="40"/>
        </w:rPr>
      </w:pPr>
    </w:p>
    <w:p w:rsidR="00593116" w:rsidRPr="000C5AA0" w:rsidRDefault="00593116" w:rsidP="00593116">
      <w:pPr>
        <w:rPr>
          <w:sz w:val="40"/>
          <w:szCs w:val="40"/>
        </w:rPr>
      </w:pPr>
    </w:p>
    <w:p w:rsidR="00456088" w:rsidRPr="000C5AA0" w:rsidRDefault="00593116" w:rsidP="000C5AA0">
      <w:pPr>
        <w:pStyle w:val="Heading1"/>
      </w:pPr>
      <w:r w:rsidRPr="000C5AA0">
        <w:t>Practice Problem 1:</w:t>
      </w:r>
    </w:p>
    <w:p w:rsidR="00593116" w:rsidRPr="000C5AA0" w:rsidRDefault="00EA3B8D" w:rsidP="00593116">
      <w:pPr>
        <w:rPr>
          <w:rFonts w:eastAsiaTheme="minorEastAsia"/>
          <w:sz w:val="40"/>
          <w:szCs w:val="40"/>
        </w:rPr>
      </w:pPr>
      <w:r w:rsidRPr="000C5AA0">
        <w:rPr>
          <w:rFonts w:eastAsiaTheme="minorEastAsia"/>
          <w:sz w:val="40"/>
          <w:szCs w:val="40"/>
        </w:rPr>
        <w:t xml:space="preserve">Divide </w:t>
      </w:r>
      <m:oMath>
        <m:r>
          <w:rPr>
            <w:rFonts w:ascii="Cambria Math" w:eastAsiaTheme="minorEastAsia" w:hAnsi="Cambria Math"/>
            <w:sz w:val="40"/>
            <w:szCs w:val="40"/>
          </w:rPr>
          <m:t>7-11x-3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sup>
        </m:sSup>
      </m:oMath>
      <w:r w:rsidRPr="000C5AA0">
        <w:rPr>
          <w:rFonts w:eastAsiaTheme="minorEastAsia"/>
          <w:sz w:val="40"/>
          <w:szCs w:val="40"/>
        </w:rPr>
        <w:t xml:space="preserve"> by </w:t>
      </w:r>
      <m:oMath>
        <m:r>
          <w:rPr>
            <w:rFonts w:ascii="Cambria Math" w:eastAsiaTheme="minorEastAsia" w:hAnsi="Cambria Math"/>
            <w:sz w:val="40"/>
            <w:szCs w:val="40"/>
          </w:rPr>
          <m:t>x-3</m:t>
        </m:r>
      </m:oMath>
    </w:p>
    <w:p w:rsidR="00593116" w:rsidRPr="000C5AA0" w:rsidRDefault="00593116" w:rsidP="00593116">
      <w:pPr>
        <w:rPr>
          <w:rFonts w:eastAsiaTheme="minorEastAsia"/>
          <w:sz w:val="40"/>
          <w:szCs w:val="40"/>
        </w:rPr>
      </w:pPr>
    </w:p>
    <w:p w:rsidR="00593116" w:rsidRDefault="00593116" w:rsidP="00593116">
      <w:pPr>
        <w:rPr>
          <w:rFonts w:eastAsiaTheme="minorEastAsia"/>
          <w:sz w:val="40"/>
          <w:szCs w:val="40"/>
        </w:rPr>
      </w:pPr>
    </w:p>
    <w:p w:rsidR="001B5598" w:rsidRDefault="001B5598" w:rsidP="00593116">
      <w:pPr>
        <w:rPr>
          <w:rFonts w:eastAsiaTheme="minorEastAsia"/>
          <w:sz w:val="40"/>
          <w:szCs w:val="40"/>
        </w:rPr>
      </w:pPr>
    </w:p>
    <w:p w:rsidR="001B5598" w:rsidRDefault="001B5598" w:rsidP="00593116">
      <w:pPr>
        <w:rPr>
          <w:rFonts w:eastAsiaTheme="minorEastAsia"/>
          <w:sz w:val="40"/>
          <w:szCs w:val="40"/>
        </w:rPr>
      </w:pPr>
    </w:p>
    <w:p w:rsidR="001B5598" w:rsidRDefault="001B5598" w:rsidP="00593116">
      <w:pPr>
        <w:rPr>
          <w:rFonts w:eastAsiaTheme="minorEastAsia"/>
          <w:sz w:val="40"/>
          <w:szCs w:val="40"/>
        </w:rPr>
      </w:pPr>
    </w:p>
    <w:p w:rsidR="001B5598" w:rsidRPr="000C5AA0" w:rsidRDefault="001B5598" w:rsidP="00593116">
      <w:pPr>
        <w:rPr>
          <w:rFonts w:eastAsiaTheme="minorEastAsia"/>
          <w:sz w:val="40"/>
          <w:szCs w:val="40"/>
        </w:rPr>
      </w:pPr>
    </w:p>
    <w:p w:rsidR="00593116" w:rsidRPr="000C5AA0" w:rsidRDefault="00593116" w:rsidP="000C5AA0">
      <w:pPr>
        <w:pStyle w:val="Heading1"/>
        <w:rPr>
          <w:rFonts w:eastAsiaTheme="minorEastAsia"/>
        </w:rPr>
      </w:pPr>
      <w:r w:rsidRPr="000C5AA0">
        <w:rPr>
          <w:rFonts w:eastAsiaTheme="minorEastAsia"/>
        </w:rPr>
        <w:t xml:space="preserve">Practice Problem 2: </w:t>
      </w:r>
    </w:p>
    <w:p w:rsidR="00440264" w:rsidRPr="000C5AA0" w:rsidRDefault="00440264" w:rsidP="00440264">
      <w:pPr>
        <w:rPr>
          <w:rFonts w:eastAsiaTheme="minorEastAsia"/>
          <w:sz w:val="40"/>
          <w:szCs w:val="40"/>
        </w:rPr>
      </w:pPr>
      <w:r w:rsidRPr="000C5AA0">
        <w:rPr>
          <w:rFonts w:eastAsiaTheme="minorEastAsia"/>
          <w:sz w:val="40"/>
          <w:szCs w:val="40"/>
        </w:rPr>
        <w:t>U</w:t>
      </w:r>
      <w:r w:rsidR="0076385A" w:rsidRPr="000C5AA0">
        <w:rPr>
          <w:rFonts w:eastAsiaTheme="minorEastAsia"/>
          <w:sz w:val="40"/>
          <w:szCs w:val="40"/>
        </w:rPr>
        <w:t xml:space="preserve">se synthetic division to divide </w:t>
      </w:r>
      <m:oMath>
        <m:r>
          <w:rPr>
            <w:rFonts w:ascii="Cambria Math" w:eastAsiaTheme="minorEastAsia" w:hAnsi="Cambria Math"/>
            <w:sz w:val="40"/>
            <w:szCs w:val="40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+x-10</m:t>
        </m:r>
      </m:oMath>
      <w:r w:rsidRPr="000C5AA0">
        <w:rPr>
          <w:rFonts w:eastAsiaTheme="minorEastAsia"/>
          <w:sz w:val="40"/>
          <w:szCs w:val="40"/>
        </w:rPr>
        <w:t xml:space="preserve"> by </w:t>
      </w:r>
      <m:oMath>
        <m:r>
          <w:rPr>
            <w:rFonts w:ascii="Cambria Math" w:eastAsiaTheme="minorEastAsia" w:hAnsi="Cambria Math"/>
            <w:sz w:val="40"/>
            <w:szCs w:val="40"/>
          </w:rPr>
          <m:t>x-2</m:t>
        </m:r>
      </m:oMath>
    </w:p>
    <w:p w:rsidR="00D0425A" w:rsidRPr="000C5AA0" w:rsidRDefault="00D0425A" w:rsidP="00593116">
      <w:pPr>
        <w:rPr>
          <w:rFonts w:eastAsiaTheme="minorEastAsia"/>
          <w:sz w:val="40"/>
          <w:szCs w:val="40"/>
        </w:rPr>
      </w:pPr>
    </w:p>
    <w:p w:rsidR="00D0425A" w:rsidRDefault="00D0425A" w:rsidP="00593116">
      <w:pPr>
        <w:rPr>
          <w:rFonts w:eastAsiaTheme="minorEastAsia"/>
          <w:sz w:val="40"/>
          <w:szCs w:val="40"/>
        </w:rPr>
      </w:pPr>
    </w:p>
    <w:p w:rsidR="001B5598" w:rsidRDefault="001B5598" w:rsidP="00593116">
      <w:pPr>
        <w:rPr>
          <w:rFonts w:eastAsiaTheme="minorEastAsia"/>
          <w:sz w:val="40"/>
          <w:szCs w:val="40"/>
        </w:rPr>
      </w:pPr>
    </w:p>
    <w:p w:rsidR="001B5598" w:rsidRPr="000C5AA0" w:rsidRDefault="001B5598" w:rsidP="00593116">
      <w:pPr>
        <w:rPr>
          <w:rFonts w:eastAsiaTheme="minorEastAsia"/>
          <w:sz w:val="40"/>
          <w:szCs w:val="40"/>
        </w:rPr>
      </w:pPr>
    </w:p>
    <w:p w:rsidR="00192ACF" w:rsidRPr="000C5AA0" w:rsidRDefault="00192ACF" w:rsidP="00593116">
      <w:pPr>
        <w:rPr>
          <w:rFonts w:eastAsiaTheme="minorEastAsia"/>
          <w:sz w:val="40"/>
          <w:szCs w:val="40"/>
        </w:rPr>
      </w:pPr>
    </w:p>
    <w:p w:rsidR="00192ACF" w:rsidRPr="000C5AA0" w:rsidRDefault="00192ACF" w:rsidP="000C5AA0">
      <w:pPr>
        <w:pStyle w:val="Heading1"/>
        <w:rPr>
          <w:rFonts w:eastAsiaTheme="minorEastAsia"/>
        </w:rPr>
      </w:pPr>
      <w:r w:rsidRPr="000C5AA0">
        <w:rPr>
          <w:rFonts w:eastAsiaTheme="minorEastAsia"/>
        </w:rPr>
        <w:lastRenderedPageBreak/>
        <w:t>Practice Problem 3:</w:t>
      </w:r>
    </w:p>
    <w:p w:rsidR="00A71EDE" w:rsidRPr="000C5AA0" w:rsidRDefault="00431793" w:rsidP="00593116">
      <w:pPr>
        <w:rPr>
          <w:rFonts w:eastAsiaTheme="minorEastAsia"/>
          <w:sz w:val="40"/>
          <w:szCs w:val="40"/>
        </w:rPr>
      </w:pPr>
      <w:r w:rsidRPr="000C5AA0">
        <w:rPr>
          <w:rFonts w:eastAsiaTheme="minorEastAsia"/>
          <w:sz w:val="40"/>
          <w:szCs w:val="40"/>
        </w:rPr>
        <w:t xml:space="preserve">List all possible rational zeros of </w:t>
      </w:r>
      <m:oMath>
        <m:r>
          <w:rPr>
            <w:rFonts w:ascii="Cambria Math" w:eastAsiaTheme="minorEastAsia" w:hAnsi="Cambria Math"/>
            <w:sz w:val="40"/>
            <w:szCs w:val="4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e>
        </m:d>
        <m:r>
          <w:rPr>
            <w:rFonts w:ascii="Cambria Math" w:eastAsiaTheme="minorEastAsia" w:hAnsi="Cambria Math"/>
            <w:sz w:val="40"/>
            <w:szCs w:val="4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-5x-6</m:t>
        </m:r>
      </m:oMath>
    </w:p>
    <w:p w:rsidR="00C17691" w:rsidRPr="000C5AA0" w:rsidRDefault="00C17691" w:rsidP="00593116">
      <w:pPr>
        <w:rPr>
          <w:rFonts w:eastAsiaTheme="minorEastAsia"/>
          <w:sz w:val="40"/>
          <w:szCs w:val="40"/>
        </w:rPr>
      </w:pPr>
    </w:p>
    <w:p w:rsidR="00C17691" w:rsidRPr="000C5AA0" w:rsidRDefault="00C17691" w:rsidP="00593116">
      <w:pPr>
        <w:rPr>
          <w:rFonts w:eastAsiaTheme="minorEastAsia"/>
          <w:sz w:val="40"/>
          <w:szCs w:val="40"/>
        </w:rPr>
      </w:pPr>
    </w:p>
    <w:p w:rsidR="00C17691" w:rsidRDefault="00C17691" w:rsidP="00593116">
      <w:pPr>
        <w:rPr>
          <w:rFonts w:eastAsiaTheme="minorEastAsia"/>
        </w:rPr>
      </w:pPr>
    </w:p>
    <w:p w:rsidR="00CA6C24" w:rsidRDefault="00CA6C24" w:rsidP="00593116">
      <w:pPr>
        <w:rPr>
          <w:rFonts w:eastAsiaTheme="minorEastAsia"/>
        </w:rPr>
      </w:pPr>
    </w:p>
    <w:p w:rsidR="00CA6C24" w:rsidRDefault="00CA6C24" w:rsidP="00593116">
      <w:pPr>
        <w:rPr>
          <w:rFonts w:eastAsiaTheme="minorEastAsia"/>
        </w:rPr>
      </w:pPr>
    </w:p>
    <w:p w:rsidR="00CA6C24" w:rsidRPr="00DF3E5C" w:rsidRDefault="00CA6C24" w:rsidP="00593116">
      <w:pPr>
        <w:rPr>
          <w:rFonts w:eastAsiaTheme="minorEastAsia"/>
          <w:sz w:val="48"/>
          <w:szCs w:val="48"/>
        </w:rPr>
      </w:pPr>
    </w:p>
    <w:p w:rsidR="00CA6C24" w:rsidRPr="00DF3E5C" w:rsidRDefault="00CA6C24" w:rsidP="00593116">
      <w:pPr>
        <w:rPr>
          <w:rFonts w:eastAsiaTheme="minorEastAsia"/>
          <w:sz w:val="48"/>
          <w:szCs w:val="48"/>
        </w:rPr>
      </w:pPr>
      <w:r w:rsidRPr="00DF3E5C">
        <w:rPr>
          <w:rFonts w:eastAsiaTheme="minorEastAsia"/>
          <w:sz w:val="48"/>
          <w:szCs w:val="48"/>
        </w:rPr>
        <w:t>Answers</w:t>
      </w:r>
    </w:p>
    <w:p w:rsidR="001915C9" w:rsidRPr="00DF3E5C" w:rsidRDefault="00DF3E5C" w:rsidP="001915C9">
      <w:pPr>
        <w:pStyle w:val="ListParagraph"/>
        <w:numPr>
          <w:ilvl w:val="0"/>
          <w:numId w:val="4"/>
        </w:numPr>
        <w:rPr>
          <w:rFonts w:eastAsiaTheme="minorEastAsia"/>
          <w:sz w:val="48"/>
          <w:szCs w:val="48"/>
        </w:rPr>
      </w:pPr>
      <m:oMath>
        <m:r>
          <w:rPr>
            <w:rFonts w:ascii="Cambria Math" w:eastAsiaTheme="minorEastAsia" w:hAnsi="Cambria Math"/>
            <w:sz w:val="48"/>
            <w:szCs w:val="48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sup>
        </m:sSup>
        <m:r>
          <w:rPr>
            <w:rFonts w:ascii="Cambria Math" w:eastAsiaTheme="minorEastAsia" w:hAnsi="Cambria Math"/>
            <w:sz w:val="48"/>
            <w:szCs w:val="48"/>
          </w:rPr>
          <m:t>+3x-2+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x-3</m:t>
            </m:r>
          </m:den>
        </m:f>
      </m:oMath>
    </w:p>
    <w:p w:rsidR="001915C9" w:rsidRPr="00DF3E5C" w:rsidRDefault="008A5680" w:rsidP="001915C9">
      <w:pPr>
        <w:pStyle w:val="ListParagraph"/>
        <w:numPr>
          <w:ilvl w:val="0"/>
          <w:numId w:val="4"/>
        </w:numPr>
        <w:rPr>
          <w:rFonts w:eastAsiaTheme="minorEastAsia"/>
          <w:sz w:val="48"/>
          <w:szCs w:val="48"/>
        </w:rPr>
      </w:pPr>
      <m:oMath>
        <m:r>
          <w:rPr>
            <w:rFonts w:ascii="Cambria Math" w:eastAsiaTheme="minorEastAsia" w:hAnsi="Cambria Math"/>
            <w:sz w:val="48"/>
            <w:szCs w:val="48"/>
          </w:rPr>
          <m:t>(2x+5)</m:t>
        </m:r>
      </m:oMath>
    </w:p>
    <w:p w:rsidR="001915C9" w:rsidRPr="00DF3E5C" w:rsidRDefault="001915C9" w:rsidP="001915C9">
      <w:pPr>
        <w:pStyle w:val="ListParagraph"/>
        <w:numPr>
          <w:ilvl w:val="0"/>
          <w:numId w:val="4"/>
        </w:numPr>
        <w:rPr>
          <w:rFonts w:eastAsiaTheme="minorEastAsia"/>
          <w:sz w:val="48"/>
          <w:szCs w:val="48"/>
        </w:rPr>
      </w:pPr>
      <m:oMath>
        <m:r>
          <w:rPr>
            <w:rFonts w:ascii="Cambria Math" w:eastAsiaTheme="minorEastAsia" w:hAnsi="Cambria Math"/>
            <w:sz w:val="48"/>
            <w:szCs w:val="48"/>
          </w:rPr>
          <m:t>±1,±2,±3,±6</m:t>
        </m:r>
      </m:oMath>
    </w:p>
    <w:p w:rsidR="00C17691" w:rsidRDefault="00C17691" w:rsidP="00593116">
      <w:pPr>
        <w:rPr>
          <w:rFonts w:eastAsiaTheme="minorEastAsia"/>
        </w:rPr>
      </w:pPr>
    </w:p>
    <w:p w:rsidR="005A3CA4" w:rsidRDefault="005A3CA4" w:rsidP="00593116">
      <w:pPr>
        <w:rPr>
          <w:rFonts w:eastAsiaTheme="minorEastAsia"/>
        </w:rPr>
      </w:pPr>
    </w:p>
    <w:p w:rsidR="005A3CA4" w:rsidRDefault="00A64F35" w:rsidP="00593116">
      <w:pPr>
        <w:rPr>
          <w:rFonts w:eastAsiaTheme="minorEastAsia"/>
        </w:rPr>
      </w:pPr>
      <w:bookmarkStart w:id="0" w:name="_GoBack"/>
      <w:r w:rsidRPr="00A64F35">
        <w:rPr>
          <w:rFonts w:eastAsiaTheme="minorEastAsia"/>
          <w:noProof/>
        </w:rPr>
        <w:lastRenderedPageBreak/>
        <w:drawing>
          <wp:inline distT="0" distB="0" distL="0" distR="0">
            <wp:extent cx="5943368" cy="6315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24" cy="631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3C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18" w:rsidRDefault="00084118" w:rsidP="000E3E38">
      <w:pPr>
        <w:spacing w:after="0" w:line="240" w:lineRule="auto"/>
      </w:pPr>
      <w:r>
        <w:separator/>
      </w:r>
    </w:p>
  </w:endnote>
  <w:endnote w:type="continuationSeparator" w:id="0">
    <w:p w:rsidR="00084118" w:rsidRDefault="00084118" w:rsidP="000E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4226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60C83" w:rsidRDefault="00B60C8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F3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60C83" w:rsidRDefault="00B60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18" w:rsidRDefault="00084118" w:rsidP="000E3E38">
      <w:pPr>
        <w:spacing w:after="0" w:line="240" w:lineRule="auto"/>
      </w:pPr>
      <w:r>
        <w:separator/>
      </w:r>
    </w:p>
  </w:footnote>
  <w:footnote w:type="continuationSeparator" w:id="0">
    <w:p w:rsidR="00084118" w:rsidRDefault="00084118" w:rsidP="000E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38" w:rsidRPr="000E3E38" w:rsidRDefault="000E3E38" w:rsidP="000E3E38">
    <w:pPr>
      <w:pStyle w:val="Header"/>
      <w:jc w:val="center"/>
      <w:rPr>
        <w:b/>
        <w:u w:val="single"/>
      </w:rPr>
    </w:pPr>
    <w:r w:rsidRPr="000E3E38">
      <w:rPr>
        <w:b/>
        <w:caps/>
        <w:noProof/>
        <w:color w:val="808080" w:themeColor="background1" w:themeShade="80"/>
        <w:sz w:val="20"/>
        <w:szCs w:val="20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33"/>
                          <a:ext cx="791668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38" w:rsidRDefault="000E3E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MTH 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79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E3E38" w:rsidRDefault="000E3E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MTH 163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6BA2">
      <w:rPr>
        <w:b/>
        <w:u w:val="single"/>
      </w:rPr>
      <w:t xml:space="preserve">In Class </w:t>
    </w:r>
    <w:r w:rsidR="007351DD">
      <w:rPr>
        <w:b/>
        <w:u w:val="single"/>
      </w:rPr>
      <w:t xml:space="preserve">Notes </w:t>
    </w:r>
    <w:r w:rsidR="00766B3D">
      <w:rPr>
        <w:b/>
        <w:u w:val="single"/>
      </w:rPr>
      <w:t>2.4 &amp; 2.5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7B7"/>
    <w:multiLevelType w:val="hybridMultilevel"/>
    <w:tmpl w:val="56EC2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2037"/>
    <w:multiLevelType w:val="hybridMultilevel"/>
    <w:tmpl w:val="03FE8686"/>
    <w:lvl w:ilvl="0" w:tplc="A284522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0A85"/>
    <w:multiLevelType w:val="hybridMultilevel"/>
    <w:tmpl w:val="326A5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157A5"/>
    <w:multiLevelType w:val="hybridMultilevel"/>
    <w:tmpl w:val="326A5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38"/>
    <w:rsid w:val="0005131B"/>
    <w:rsid w:val="00084118"/>
    <w:rsid w:val="000C5AA0"/>
    <w:rsid w:val="000E3E38"/>
    <w:rsid w:val="000F4E80"/>
    <w:rsid w:val="001915C9"/>
    <w:rsid w:val="00192ACF"/>
    <w:rsid w:val="001B5598"/>
    <w:rsid w:val="001D796D"/>
    <w:rsid w:val="001E6855"/>
    <w:rsid w:val="00216F31"/>
    <w:rsid w:val="00225AB7"/>
    <w:rsid w:val="002359D1"/>
    <w:rsid w:val="00275D68"/>
    <w:rsid w:val="002B0F96"/>
    <w:rsid w:val="002E1881"/>
    <w:rsid w:val="00346248"/>
    <w:rsid w:val="003A506B"/>
    <w:rsid w:val="00414FF1"/>
    <w:rsid w:val="00431793"/>
    <w:rsid w:val="00440264"/>
    <w:rsid w:val="00456088"/>
    <w:rsid w:val="004C744C"/>
    <w:rsid w:val="0050322D"/>
    <w:rsid w:val="00512F82"/>
    <w:rsid w:val="00524D63"/>
    <w:rsid w:val="00524FD9"/>
    <w:rsid w:val="00593116"/>
    <w:rsid w:val="005A2AA9"/>
    <w:rsid w:val="005A3CA4"/>
    <w:rsid w:val="005C01BA"/>
    <w:rsid w:val="0061338A"/>
    <w:rsid w:val="006A44B6"/>
    <w:rsid w:val="006A4852"/>
    <w:rsid w:val="006A7B3D"/>
    <w:rsid w:val="006C59D0"/>
    <w:rsid w:val="006D57C4"/>
    <w:rsid w:val="007008C1"/>
    <w:rsid w:val="007351DD"/>
    <w:rsid w:val="0076385A"/>
    <w:rsid w:val="00766B3D"/>
    <w:rsid w:val="00774537"/>
    <w:rsid w:val="007A3E3A"/>
    <w:rsid w:val="008044F5"/>
    <w:rsid w:val="00820A57"/>
    <w:rsid w:val="0085607F"/>
    <w:rsid w:val="008607FB"/>
    <w:rsid w:val="00884710"/>
    <w:rsid w:val="008A5680"/>
    <w:rsid w:val="008C3DBD"/>
    <w:rsid w:val="00900256"/>
    <w:rsid w:val="0090757C"/>
    <w:rsid w:val="009159EF"/>
    <w:rsid w:val="009464DA"/>
    <w:rsid w:val="00983E20"/>
    <w:rsid w:val="009852D5"/>
    <w:rsid w:val="00A61CF4"/>
    <w:rsid w:val="00A64F35"/>
    <w:rsid w:val="00A67ACD"/>
    <w:rsid w:val="00A71EDE"/>
    <w:rsid w:val="00A77BDB"/>
    <w:rsid w:val="00A81D9C"/>
    <w:rsid w:val="00AA198D"/>
    <w:rsid w:val="00AA2121"/>
    <w:rsid w:val="00AD606C"/>
    <w:rsid w:val="00AF1757"/>
    <w:rsid w:val="00B24A13"/>
    <w:rsid w:val="00B46C9D"/>
    <w:rsid w:val="00B60C83"/>
    <w:rsid w:val="00B843ED"/>
    <w:rsid w:val="00BC6FF5"/>
    <w:rsid w:val="00BE0BAC"/>
    <w:rsid w:val="00C049D8"/>
    <w:rsid w:val="00C17691"/>
    <w:rsid w:val="00C2686A"/>
    <w:rsid w:val="00C501AF"/>
    <w:rsid w:val="00CA6C24"/>
    <w:rsid w:val="00CB3F80"/>
    <w:rsid w:val="00CC02DD"/>
    <w:rsid w:val="00CC2F80"/>
    <w:rsid w:val="00CE285D"/>
    <w:rsid w:val="00CE79ED"/>
    <w:rsid w:val="00D0425A"/>
    <w:rsid w:val="00D11E4B"/>
    <w:rsid w:val="00D36BA2"/>
    <w:rsid w:val="00DD0622"/>
    <w:rsid w:val="00DE2A09"/>
    <w:rsid w:val="00DF3E5C"/>
    <w:rsid w:val="00E80021"/>
    <w:rsid w:val="00EA02DD"/>
    <w:rsid w:val="00EA3B8D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CACC7-6BD9-4B13-902C-6A60F51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38"/>
  </w:style>
  <w:style w:type="paragraph" w:styleId="Footer">
    <w:name w:val="footer"/>
    <w:basedOn w:val="Normal"/>
    <w:link w:val="FooterChar"/>
    <w:uiPriority w:val="99"/>
    <w:unhideWhenUsed/>
    <w:rsid w:val="000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38"/>
  </w:style>
  <w:style w:type="character" w:styleId="PlaceholderText">
    <w:name w:val="Placeholder Text"/>
    <w:basedOn w:val="DefaultParagraphFont"/>
    <w:uiPriority w:val="99"/>
    <w:semiHidden/>
    <w:rsid w:val="00CB3F8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93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3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Dyke</dc:creator>
  <cp:keywords/>
  <dc:description/>
  <cp:lastModifiedBy>Jeremiah Dyke</cp:lastModifiedBy>
  <cp:revision>19</cp:revision>
  <cp:lastPrinted>2016-03-01T20:29:00Z</cp:lastPrinted>
  <dcterms:created xsi:type="dcterms:W3CDTF">2016-02-27T06:26:00Z</dcterms:created>
  <dcterms:modified xsi:type="dcterms:W3CDTF">2016-03-01T20:51:00Z</dcterms:modified>
</cp:coreProperties>
</file>